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8D1515">
      <w:p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245B1B9E" w:rsidR="00DB3DFD" w:rsidRDefault="00DB3DFD" w:rsidP="00DB3DFD">
      <w:pPr>
        <w:bidi w:val="0"/>
      </w:pPr>
      <w:r>
        <w:t xml:space="preserve">Van </w:t>
      </w:r>
      <w:proofErr w:type="spellStart"/>
      <w:r>
        <w:t>Opstal</w:t>
      </w:r>
      <w:proofErr w:type="spellEnd"/>
      <w:r>
        <w:t>, F. (2021). The same-different task as a tool to study unconscious processing</w:t>
      </w:r>
      <w:r w:rsidR="00B11515">
        <w:t xml:space="preserve"> – A review in favor of same-diff task, it is not very critical.</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proofErr w:type="spellStart"/>
      <w:r w:rsidRPr="00047DC4">
        <w:t>Naccache</w:t>
      </w:r>
      <w:proofErr w:type="spellEnd"/>
      <w:r w:rsidRPr="00047DC4">
        <w:t xml:space="preserv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lastRenderedPageBreak/>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3D3284D5" w:rsidR="001968E5" w:rsidRDefault="001968E5" w:rsidP="001968E5">
      <w:pPr>
        <w:bidi w:val="0"/>
      </w:pPr>
      <w:proofErr w:type="spellStart"/>
      <w:r w:rsidRPr="001968E5">
        <w:t>Dell'Acqua</w:t>
      </w:r>
      <w:proofErr w:type="spellEnd"/>
      <w:r>
        <w:t xml:space="preserve"> </w:t>
      </w:r>
      <w:r w:rsidRPr="001968E5">
        <w:t>(1999). Unconscious semantic priming from pictures</w:t>
      </w:r>
    </w:p>
    <w:p w14:paraId="561EAD3A" w14:textId="34E5F72C" w:rsidR="00B6295D" w:rsidRPr="00E82B7A" w:rsidRDefault="00B6295D" w:rsidP="00B6295D">
      <w:pPr>
        <w:bidi w:val="0"/>
      </w:pPr>
      <w:r w:rsidRPr="00B6295D">
        <w:t xml:space="preserve">Van den </w:t>
      </w:r>
      <w:proofErr w:type="spellStart"/>
      <w:r w:rsidRPr="00B6295D">
        <w:t>Bussche</w:t>
      </w:r>
      <w:proofErr w:type="spellEnd"/>
      <w:r w:rsidRPr="00B6295D">
        <w:t xml:space="preserve"> (2007). Masked priming effects in semantic categorization are independent of category size</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2110C6DC" w14:textId="77777777" w:rsidR="004A4234" w:rsidRDefault="00905ADE" w:rsidP="004A4234">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71C6FC31" w14:textId="40A2873D" w:rsidR="00905ADE" w:rsidRPr="00852913" w:rsidRDefault="004A4234" w:rsidP="004A4234">
      <w:pPr>
        <w:bidi w:val="0"/>
      </w:pPr>
      <w:r w:rsidRPr="004A4234">
        <w:t>Luo</w:t>
      </w:r>
      <w:r>
        <w:t xml:space="preserve"> </w:t>
      </w:r>
      <w:r w:rsidRPr="004A4234">
        <w:t>(2004). Emotional valence of words modulates the subliminal repetition priming effect in the left fusiform gyrus: an event-related fMRI study</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4ABD7D44" w:rsidR="00E82B7A" w:rsidRDefault="00E82B7A" w:rsidP="00E2650E">
      <w:pPr>
        <w:bidi w:val="0"/>
      </w:pPr>
      <w:r>
        <w:t xml:space="preserve">Van </w:t>
      </w:r>
      <w:proofErr w:type="spellStart"/>
      <w:r>
        <w:t>Opstal</w:t>
      </w:r>
      <w:proofErr w:type="spellEnd"/>
      <w:r>
        <w:t xml:space="preserve"> (2011). Setting the stage subliminally: unconscious context effects</w:t>
      </w:r>
    </w:p>
    <w:p w14:paraId="627B6CCC" w14:textId="294381E2" w:rsidR="00EC1172" w:rsidRPr="00E82B7A" w:rsidRDefault="00EC1172" w:rsidP="00EC1172">
      <w:pPr>
        <w:bidi w:val="0"/>
      </w:pPr>
      <w:r w:rsidRPr="00EC1172">
        <w:t>Greenwald</w:t>
      </w:r>
      <w:r>
        <w:t xml:space="preserve"> </w:t>
      </w:r>
      <w:r w:rsidRPr="00EC1172">
        <w:t>(2003). Long-term semantic memory versus contextual memory in unconscious number processing</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1C421C8"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1C50BCB1" w14:textId="0DBDA338" w:rsidR="00BD230F" w:rsidRDefault="00BD230F" w:rsidP="00BD230F">
      <w:pPr>
        <w:bidi w:val="0"/>
      </w:pPr>
      <w:proofErr w:type="spellStart"/>
      <w:r w:rsidRPr="00BD230F">
        <w:t>Fahrenfort</w:t>
      </w:r>
      <w:proofErr w:type="spellEnd"/>
      <w:r>
        <w:t xml:space="preserve"> </w:t>
      </w:r>
      <w:r w:rsidRPr="00BD230F">
        <w:t>(2017). Perceptual integration without conscious access</w:t>
      </w:r>
      <w:r>
        <w:t xml:space="preserve"> - </w:t>
      </w:r>
      <w:r>
        <w:rPr>
          <w:rStyle w:val="cf01"/>
        </w:rPr>
        <w:t>shows integration can occur w/o awareness, but only for interocular suppression, not for masking</w:t>
      </w:r>
      <w:r w:rsidR="008A396F">
        <w:rPr>
          <w:rStyle w:val="cf01"/>
        </w:rPr>
        <w:t>.</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5BA6BAF2" w14:textId="77777777" w:rsidR="00A20FC8" w:rsidRPr="00A20FC8" w:rsidRDefault="00EC2C7E" w:rsidP="00A20FC8">
      <w:pPr>
        <w:bidi w:val="0"/>
        <w:rPr>
          <w:sz w:val="18"/>
          <w:szCs w:val="18"/>
        </w:rPr>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r w:rsidR="00A20FC8">
        <w:t xml:space="preserve"> - </w:t>
      </w:r>
      <w:r w:rsidR="00A20FC8" w:rsidRPr="00A20FC8">
        <w:rPr>
          <w:sz w:val="18"/>
          <w:szCs w:val="18"/>
        </w:rPr>
        <w:t>shows faces can be processed UC, which contradicts some previous findings.</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lastRenderedPageBreak/>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r w:rsidRPr="00852913">
        <w:t>Bahrami</w:t>
      </w:r>
      <w:proofErr w:type="spellEnd"/>
      <w:r w:rsidRPr="00852913">
        <w:t xml:space="preserve">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59172DF1" w14:textId="5C0B3EDB" w:rsidR="00556149" w:rsidRDefault="00DB3DFD" w:rsidP="00556149">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43341AB8" w:rsidR="00876B60" w:rsidRDefault="00876B60" w:rsidP="00262C66">
      <w:pPr>
        <w:bidi w:val="0"/>
      </w:pPr>
    </w:p>
    <w:p w14:paraId="54FFD7A0" w14:textId="13955CF7" w:rsidR="00262C66" w:rsidRDefault="00262C66" w:rsidP="00876B60">
      <w:pPr>
        <w:bidi w:val="0"/>
      </w:pPr>
      <w:proofErr w:type="spellStart"/>
      <w:r w:rsidRPr="00262C66">
        <w:lastRenderedPageBreak/>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5C865425"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r w:rsidR="00204D17">
        <w:t xml:space="preserve"> - </w:t>
      </w:r>
      <w:r w:rsidR="00204D17">
        <w:rPr>
          <w:rStyle w:val="cf01"/>
        </w:rPr>
        <w:t>Contradicts previous finding of UC integration and shows it does not replicate</w:t>
      </w:r>
    </w:p>
    <w:p w14:paraId="26E887C3" w14:textId="4FB014AA"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r w:rsidR="00DF5293">
        <w:t xml:space="preserve"> – </w:t>
      </w:r>
      <w:r w:rsidR="00DF5293">
        <w:rPr>
          <w:rStyle w:val="cf01"/>
        </w:rPr>
        <w:t xml:space="preserve">Uses 3 </w:t>
      </w:r>
      <w:proofErr w:type="spellStart"/>
      <w:r w:rsidR="00DF5293">
        <w:rPr>
          <w:rStyle w:val="cf01"/>
        </w:rPr>
        <w:t>Exps</w:t>
      </w:r>
      <w:proofErr w:type="spellEnd"/>
      <w:r w:rsidR="00DF5293">
        <w:rPr>
          <w:rStyle w:val="cf01"/>
        </w:rPr>
        <w:t xml:space="preserve"> to contradict a</w:t>
      </w:r>
      <w:r w:rsidR="00DF5293">
        <w:rPr>
          <w:rStyle w:val="cf01"/>
        </w:rPr>
        <w:t xml:space="preserve"> previous study that showed UC scene integration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B279CF1" w:rsidR="00E57E90"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7824FED9" w14:textId="77777777" w:rsidR="004E0302" w:rsidRDefault="004E0302" w:rsidP="004E0302">
      <w:pPr>
        <w:bidi w:val="0"/>
      </w:pPr>
      <w:proofErr w:type="spellStart"/>
      <w:r w:rsidRPr="00BD230F">
        <w:t>Fahrenfort</w:t>
      </w:r>
      <w:proofErr w:type="spellEnd"/>
      <w:r>
        <w:t xml:space="preserve"> </w:t>
      </w:r>
      <w:r w:rsidRPr="00BD230F">
        <w:t>(2017). Perceptual integration without conscious access</w:t>
      </w:r>
      <w:r>
        <w:t xml:space="preserve"> - </w:t>
      </w:r>
      <w:r>
        <w:rPr>
          <w:rStyle w:val="cf01"/>
        </w:rPr>
        <w:t>shows integration can occur w/o awareness, but only for interocular suppression, not for masking.</w:t>
      </w:r>
    </w:p>
    <w:p w14:paraId="19BCB97F" w14:textId="77777777" w:rsidR="004E0302" w:rsidRPr="00800AAC" w:rsidRDefault="004E0302" w:rsidP="004E0302">
      <w:pPr>
        <w:bidi w:val="0"/>
      </w:pP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6647506B" w:rsidR="00B45E2E" w:rsidRDefault="00B45E2E" w:rsidP="00B45E2E">
      <w:pPr>
        <w:bidi w:val="0"/>
      </w:pPr>
      <w:r w:rsidRPr="00B45E2E">
        <w:t>Moors (2019). Unconscious arithmetic: Assessing the robustness of the results reported by Karpinski</w:t>
      </w:r>
      <w:r>
        <w:t xml:space="preserve"> </w:t>
      </w:r>
      <w:r w:rsidRPr="00B45E2E">
        <w:t>(2018)</w:t>
      </w:r>
    </w:p>
    <w:p w14:paraId="6D98C951" w14:textId="77777777" w:rsidR="00667C61" w:rsidRPr="00667C61" w:rsidRDefault="00667C61" w:rsidP="00667C61">
      <w:pPr>
        <w:bidi w:val="0"/>
      </w:pPr>
      <w:proofErr w:type="spellStart"/>
      <w:r w:rsidRPr="00667C61">
        <w:t>Hesselmann</w:t>
      </w:r>
      <w:proofErr w:type="spellEnd"/>
      <w:r w:rsidRPr="00667C61">
        <w:t xml:space="preserve"> </w:t>
      </w:r>
      <w:r w:rsidRPr="00667C61">
        <w:t>(2014). No conclusive evidence for numerical priming under interocular suppression</w:t>
      </w:r>
      <w:r w:rsidRPr="00667C61">
        <w:t xml:space="preserve"> - </w:t>
      </w:r>
      <w:r w:rsidRPr="00667C61">
        <w:t xml:space="preserve">Explains why a </w:t>
      </w:r>
      <w:proofErr w:type="spellStart"/>
      <w:r w:rsidRPr="00667C61">
        <w:t>prev</w:t>
      </w:r>
      <w:proofErr w:type="spellEnd"/>
      <w:r w:rsidRPr="00667C61">
        <w:t xml:space="preserve"> study results are wrong and </w:t>
      </w:r>
      <w:proofErr w:type="spellStart"/>
      <w:r w:rsidRPr="00667C61">
        <w:t>replicaets</w:t>
      </w:r>
      <w:proofErr w:type="spellEnd"/>
      <w:r w:rsidRPr="00667C61">
        <w:t xml:space="preserve"> the exp to show no effect is produced.</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lastRenderedPageBreak/>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4599B417" w14:textId="2A431714" w:rsidR="00DB3DFD" w:rsidRDefault="0023347F" w:rsidP="0023347F">
      <w:pPr>
        <w:bidi w:val="0"/>
      </w:pPr>
      <w:r>
        <w:t xml:space="preserve">How can we measure awareness? An overview of current methods - </w:t>
      </w:r>
      <w:r w:rsidR="00DB3DFD">
        <w:t>Look here for criticism on each method, look also in its citations?</w:t>
      </w:r>
    </w:p>
    <w:p w14:paraId="349EBA16" w14:textId="502BB69A" w:rsidR="00DB3DFD" w:rsidRDefault="0023347F" w:rsidP="00DB3DFD">
      <w:pPr>
        <w:bidi w:val="0"/>
      </w:pPr>
      <w:r>
        <w:t xml:space="preserve">Subliminal or not? Comparing null-hypothesis and Bayesian methods for testing subliminal priming – </w:t>
      </w:r>
      <w:r w:rsidR="00DB3DFD">
        <w:t>Look in its citations as well</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0FF4DD4B" w14:textId="14D73D0A" w:rsidR="00D815CE" w:rsidRDefault="00D815CE" w:rsidP="00D815CE">
      <w:pPr>
        <w:bidi w:val="0"/>
      </w:pPr>
      <w:proofErr w:type="spellStart"/>
      <w:r w:rsidRPr="00D815CE">
        <w:t>Kouider</w:t>
      </w:r>
      <w:proofErr w:type="spellEnd"/>
      <w:r>
        <w:t xml:space="preserve"> </w:t>
      </w:r>
      <w:r w:rsidRPr="00D815CE">
        <w:t>(2007). Cerebral bases of subliminal and supraliminal priming during reading</w:t>
      </w:r>
    </w:p>
    <w:p w14:paraId="204D719D" w14:textId="7D4F65E7" w:rsidR="00090261" w:rsidRDefault="00090261" w:rsidP="00090261">
      <w:pPr>
        <w:bidi w:val="0"/>
      </w:pPr>
      <w:r w:rsidRPr="00090261">
        <w:t>Karpinski</w:t>
      </w:r>
      <w:r>
        <w:t xml:space="preserve"> </w:t>
      </w:r>
      <w:r w:rsidRPr="00090261">
        <w:t>(2019). A direct replication: Unconscious arithmetic processing</w:t>
      </w:r>
    </w:p>
    <w:p w14:paraId="4122CA87" w14:textId="3356472A" w:rsidR="00DB3DFD" w:rsidRDefault="00DB3DFD" w:rsidP="00D815CE">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lastRenderedPageBreak/>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12E004EE" w:rsidR="00DB3DFD" w:rsidRPr="00D87C91" w:rsidRDefault="00096477" w:rsidP="0071729D">
      <w:pPr>
        <w:pStyle w:val="Heading4"/>
        <w:bidi w:val="0"/>
      </w:pPr>
      <w:r w:rsidRPr="00D87C91">
        <w:t>N</w:t>
      </w:r>
      <w:r w:rsidR="00DB3DFD" w:rsidRPr="00D87C91">
        <w:t>ull</w:t>
      </w:r>
      <w:r>
        <w:t xml:space="preserve"> UC</w:t>
      </w:r>
      <w:r w:rsidR="00DB3DFD" w:rsidRPr="00D87C91">
        <w:t xml:space="preserve">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522C97BC" w:rsidR="00DB3DFD" w:rsidRDefault="00F96AFA" w:rsidP="00F96AFA">
      <w:pPr>
        <w:bidi w:val="0"/>
      </w:pPr>
      <w:r w:rsidRPr="00F96AFA">
        <w:t>Peters</w:t>
      </w:r>
      <w:r>
        <w:t xml:space="preserve"> </w:t>
      </w:r>
      <w:r w:rsidRPr="00F96AFA">
        <w:t>(2017). Does unconscious perception really exist? Continuing the ASSC20 debate</w:t>
      </w:r>
      <w:r>
        <w:t>.</w:t>
      </w:r>
    </w:p>
    <w:p w14:paraId="6556BCFF" w14:textId="10EB6731" w:rsidR="00F96AFA" w:rsidRDefault="00F96AFA" w:rsidP="00F96AFA">
      <w:pPr>
        <w:bidi w:val="0"/>
      </w:pPr>
      <w:proofErr w:type="spellStart"/>
      <w:r w:rsidRPr="00F96AFA">
        <w:t>Quilty</w:t>
      </w:r>
      <w:proofErr w:type="spellEnd"/>
      <w:r w:rsidRPr="00F96AFA">
        <w:t>-Dunn (2019). Unconscious perception and phenomenal coherence</w:t>
      </w:r>
    </w:p>
    <w:p w14:paraId="64F0B4D8" w14:textId="58B88FD4" w:rsidR="00DB3DFD" w:rsidRDefault="00A249AB" w:rsidP="00A249AB">
      <w:pPr>
        <w:bidi w:val="0"/>
      </w:pPr>
      <w:proofErr w:type="spellStart"/>
      <w:r w:rsidRPr="00A249AB">
        <w:t>Avneon</w:t>
      </w:r>
      <w:proofErr w:type="spellEnd"/>
      <w:r>
        <w:t xml:space="preserve"> </w:t>
      </w:r>
      <w:r w:rsidRPr="00A249AB">
        <w:t>(2019). Do semantic priming and retrieval of stimulus-response associations depend on conscious perception?</w:t>
      </w:r>
    </w:p>
    <w:p w14:paraId="13DF238F" w14:textId="6152569C" w:rsidR="00A249AB" w:rsidRDefault="00A249AB" w:rsidP="00A249AB">
      <w:pPr>
        <w:bidi w:val="0"/>
      </w:pPr>
      <w:r w:rsidRPr="00A249AB">
        <w:t>Phillips (2018). Unconscious perception reconsidered</w:t>
      </w:r>
    </w:p>
    <w:p w14:paraId="77D33986" w14:textId="4AF56EF6" w:rsidR="00DB3DFD" w:rsidRDefault="00A249AB" w:rsidP="00A249AB">
      <w:pPr>
        <w:bidi w:val="0"/>
      </w:pPr>
      <w:proofErr w:type="spellStart"/>
      <w:r w:rsidRPr="00A249AB">
        <w:t>Zerweck</w:t>
      </w:r>
      <w:proofErr w:type="spellEnd"/>
      <w:r>
        <w:t xml:space="preserve"> </w:t>
      </w:r>
      <w:r w:rsidRPr="00A249AB">
        <w:t>(2021). Number processing outside awareness? Systematically testing sensitivities of direct and indirect measures of consciousness</w:t>
      </w:r>
      <w:r>
        <w:t xml:space="preserve"> </w:t>
      </w:r>
      <w:r w:rsidR="00274E93">
        <w:t xml:space="preserve">– claims an UC effect in the indirect measure (measures priming) and a null result in the direct measure (measures awareness) does not prove </w:t>
      </w:r>
      <w:r w:rsidR="00583655">
        <w:t>UC processing. Instead the sensitivity of both measures should be compared, and be larger for the indirect measure.</w:t>
      </w:r>
    </w:p>
    <w:p w14:paraId="3C1A9B7D" w14:textId="11640EEB" w:rsidR="00F5544E" w:rsidRDefault="00F5544E" w:rsidP="00F5544E">
      <w:pPr>
        <w:bidi w:val="0"/>
      </w:pPr>
      <w:r w:rsidRPr="00F5544E">
        <w:t xml:space="preserve">Van den </w:t>
      </w:r>
      <w:proofErr w:type="spellStart"/>
      <w:r w:rsidRPr="00F5544E">
        <w:t>Bussche</w:t>
      </w:r>
      <w:proofErr w:type="spellEnd"/>
      <w:r w:rsidRPr="00F5544E">
        <w:t xml:space="preserve"> (2007). Masked priming effects in semantic categorization are independent of category size</w:t>
      </w:r>
      <w:r>
        <w:t>.</w:t>
      </w:r>
    </w:p>
    <w:p w14:paraId="6C405FF1" w14:textId="764508DC" w:rsidR="008F3E86" w:rsidRPr="008F3E86" w:rsidRDefault="008F3E86" w:rsidP="008F3E86">
      <w:pPr>
        <w:bidi w:val="0"/>
      </w:pPr>
      <w:proofErr w:type="spellStart"/>
      <w:r w:rsidRPr="008F3E86">
        <w:t>Hesselmann</w:t>
      </w:r>
      <w:proofErr w:type="spellEnd"/>
      <w:r w:rsidRPr="008F3E86">
        <w:t xml:space="preserve"> </w:t>
      </w:r>
      <w:r>
        <w:t>(</w:t>
      </w:r>
      <w:r w:rsidRPr="008F3E86">
        <w:t>2015</w:t>
      </w:r>
      <w:r>
        <w:t>)</w:t>
      </w:r>
      <w:r w:rsidRPr="008F3E86">
        <w:t xml:space="preserve"> Definitely maybe can unconscious processes perform the same functions as conscious processes</w:t>
      </w:r>
    </w:p>
    <w:p w14:paraId="316DD418" w14:textId="77777777" w:rsidR="0033401C" w:rsidRPr="00667C61" w:rsidRDefault="0033401C" w:rsidP="0033401C">
      <w:pPr>
        <w:bidi w:val="0"/>
      </w:pPr>
      <w:proofErr w:type="spellStart"/>
      <w:r w:rsidRPr="00667C61">
        <w:t>Hesselmann</w:t>
      </w:r>
      <w:proofErr w:type="spellEnd"/>
      <w:r w:rsidRPr="00667C61">
        <w:t xml:space="preserve"> (2014). No conclusive evidence for numerical priming under interocular suppression - Explains why a </w:t>
      </w:r>
      <w:proofErr w:type="spellStart"/>
      <w:r w:rsidRPr="00667C61">
        <w:t>prev</w:t>
      </w:r>
      <w:proofErr w:type="spellEnd"/>
      <w:r w:rsidRPr="00667C61">
        <w:t xml:space="preserve"> study results are wrong and </w:t>
      </w:r>
      <w:proofErr w:type="spellStart"/>
      <w:r w:rsidRPr="00667C61">
        <w:t>replicaets</w:t>
      </w:r>
      <w:proofErr w:type="spellEnd"/>
      <w:r w:rsidRPr="00667C61">
        <w:t xml:space="preserve"> the exp to show no effect is produced.</w:t>
      </w:r>
    </w:p>
    <w:p w14:paraId="57916715" w14:textId="77777777" w:rsidR="00553E39" w:rsidRPr="00553E39" w:rsidRDefault="00553E39" w:rsidP="00553E39">
      <w:pPr>
        <w:bidi w:val="0"/>
      </w:pPr>
      <w:proofErr w:type="spellStart"/>
      <w:r w:rsidRPr="00553E39">
        <w:t>Desender</w:t>
      </w:r>
      <w:proofErr w:type="spellEnd"/>
      <w:r w:rsidRPr="00553E39">
        <w:t xml:space="preserve"> </w:t>
      </w:r>
      <w:r w:rsidRPr="00553E39">
        <w:t>(2012). Is consciousness necessary for conflict adaptation? A state of the art</w:t>
      </w:r>
      <w:r w:rsidRPr="00553E39">
        <w:t xml:space="preserve"> - </w:t>
      </w:r>
      <w:r w:rsidRPr="00553E39">
        <w:rPr>
          <w:sz w:val="18"/>
          <w:szCs w:val="18"/>
        </w:rPr>
        <w:t>conflict adaptation = decreasing sensitivity to conflicting information after encountering one. This paper criticizes papers calming this adaptation can eb done when information is unconscious. They provide explanations why, mostly using meta-awareness (being unaware of incongruent prime, but aware of the longer RT it caused you)</w:t>
      </w:r>
    </w:p>
    <w:p w14:paraId="071450D6" w14:textId="7A290D73" w:rsidR="0033401C" w:rsidRDefault="00B121A5" w:rsidP="00B121A5">
      <w:pPr>
        <w:bidi w:val="0"/>
      </w:pPr>
      <w:r w:rsidRPr="00B121A5">
        <w:t>Michel</w:t>
      </w:r>
      <w:r>
        <w:t xml:space="preserve"> </w:t>
      </w:r>
      <w:r w:rsidRPr="00B121A5">
        <w:t>(2019). Consciousness science underdetermined: A short history of endless debates</w:t>
      </w:r>
      <w:r>
        <w:t xml:space="preserve"> - </w:t>
      </w:r>
      <w:r>
        <w:rPr>
          <w:rStyle w:val="cf01"/>
        </w:rPr>
        <w:t xml:space="preserve">shows / explains why current scientific methods can not reject/proof </w:t>
      </w:r>
      <w:proofErr w:type="spellStart"/>
      <w:r>
        <w:rPr>
          <w:rStyle w:val="cf01"/>
        </w:rPr>
        <w:t>theoeires</w:t>
      </w:r>
      <w:proofErr w:type="spellEnd"/>
      <w:r>
        <w:rPr>
          <w:rStyle w:val="cf01"/>
        </w:rPr>
        <w:t xml:space="preserve"> of consciousness, they can always find a suitable explanation. This has been like this since the 19th centaury</w:t>
      </w:r>
    </w:p>
    <w:p w14:paraId="7749B6A6" w14:textId="77777777" w:rsidR="00B121A5" w:rsidRDefault="00B121A5" w:rsidP="00B121A5">
      <w:pPr>
        <w:bidi w:val="0"/>
      </w:pPr>
    </w:p>
    <w:p w14:paraId="7D52CE27" w14:textId="0B255E8B" w:rsidR="00DB3DFD" w:rsidRDefault="00DB3DFD" w:rsidP="005B3CCB">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405D774B"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621F3341" w14:textId="77777777" w:rsidR="00941277" w:rsidRDefault="00941277" w:rsidP="00086C9E">
      <w:pPr>
        <w:bidi w:val="0"/>
      </w:pPr>
    </w:p>
    <w:p w14:paraId="6DC06FDA" w14:textId="46AEBE03" w:rsidR="00941277" w:rsidRDefault="00941277" w:rsidP="00941277">
      <w:pPr>
        <w:bidi w:val="0"/>
        <w:rPr>
          <w:b/>
          <w:bCs/>
        </w:rPr>
      </w:pPr>
      <w:r w:rsidRPr="00941277">
        <w:rPr>
          <w:b/>
          <w:bCs/>
        </w:rPr>
        <w:t>Task difficulty artifact</w:t>
      </w:r>
    </w:p>
    <w:p w14:paraId="62E3C7EC" w14:textId="16EE6E00" w:rsidR="00941277" w:rsidRDefault="00941277" w:rsidP="00941277">
      <w:pPr>
        <w:bidi w:val="0"/>
      </w:pPr>
      <w:r w:rsidRPr="00941277">
        <w:t>Lin</w:t>
      </w:r>
      <w:r>
        <w:t xml:space="preserve"> </w:t>
      </w:r>
      <w:r w:rsidRPr="00941277">
        <w:t>(2014). Priming of awareness or how not to measure visual awareness</w:t>
      </w:r>
      <w:r>
        <w:t xml:space="preserve"> – </w:t>
      </w:r>
      <w:r w:rsidR="00845225">
        <w:t xml:space="preserve">I didn't read, think it </w:t>
      </w:r>
      <w:r>
        <w:t>show</w:t>
      </w:r>
      <w:r w:rsidR="00845225">
        <w:t>s</w:t>
      </w:r>
      <w:r>
        <w:t xml:space="preserve"> that task difficulty </w:t>
      </w:r>
      <w:r w:rsidR="00845225">
        <w:t>doesn't cause overestimation of awareness.</w:t>
      </w:r>
    </w:p>
    <w:p w14:paraId="53FEBD55" w14:textId="7C5415C6" w:rsidR="00845225" w:rsidRDefault="00CF1E8B" w:rsidP="00CF1E8B">
      <w:pPr>
        <w:bidi w:val="0"/>
      </w:pPr>
      <w:proofErr w:type="spellStart"/>
      <w:r w:rsidRPr="00CF1E8B">
        <w:lastRenderedPageBreak/>
        <w:t>Finkbeiner</w:t>
      </w:r>
      <w:proofErr w:type="spellEnd"/>
      <w:r w:rsidRPr="00CF1E8B">
        <w:t xml:space="preserve"> (2011). Subliminal priming with nearly perfect performance in the prime-classification task</w:t>
      </w:r>
      <w:r>
        <w:t xml:space="preserve"> - I didn't read, think it shows that task difficulty doesn't cause overestimation of awareness and that priming can occur even when difficulty is controlled (the task is made as easy in the prime recognition as in the target classification).</w:t>
      </w:r>
    </w:p>
    <w:p w14:paraId="111B05EF" w14:textId="54BF6063" w:rsidR="00941277" w:rsidRDefault="00941277" w:rsidP="00941277">
      <w:pPr>
        <w:bidi w:val="0"/>
      </w:pPr>
    </w:p>
    <w:p w14:paraId="4CE1A981" w14:textId="39029BC7" w:rsidR="00941277" w:rsidRDefault="00096477" w:rsidP="00941277">
      <w:pPr>
        <w:bidi w:val="0"/>
        <w:rPr>
          <w:b/>
          <w:bCs/>
        </w:rPr>
      </w:pPr>
      <w:r w:rsidRPr="00096477">
        <w:rPr>
          <w:b/>
          <w:bCs/>
        </w:rPr>
        <w:t>Exhaustiveness</w:t>
      </w:r>
    </w:p>
    <w:p w14:paraId="341EE8A0" w14:textId="01272A1C" w:rsidR="00096477" w:rsidRDefault="00096477" w:rsidP="00096477">
      <w:pPr>
        <w:bidi w:val="0"/>
      </w:pPr>
      <w:r w:rsidRPr="00096477">
        <w:t>Sandberg</w:t>
      </w:r>
      <w:r>
        <w:t xml:space="preserve"> </w:t>
      </w:r>
      <w:r w:rsidRPr="00096477">
        <w:t xml:space="preserve">(2010). Measuring consciousness: is one measure better than the other? - covers </w:t>
      </w:r>
      <w:r>
        <w:t xml:space="preserve">also </w:t>
      </w:r>
      <w:r w:rsidRPr="00096477">
        <w:t>exhaustiveness problems.</w:t>
      </w:r>
    </w:p>
    <w:p w14:paraId="1EC461C9" w14:textId="77777777" w:rsidR="00096477" w:rsidRPr="00096477" w:rsidRDefault="00096477" w:rsidP="00096477">
      <w:pPr>
        <w:bidi w:val="0"/>
      </w:pPr>
    </w:p>
    <w:p w14:paraId="45837066" w14:textId="61FE2438" w:rsidR="00086C9E" w:rsidRPr="00086C9E" w:rsidRDefault="00086C9E" w:rsidP="00941277">
      <w:pPr>
        <w:bidi w:val="0"/>
        <w:rPr>
          <w:b/>
          <w:bCs/>
        </w:rPr>
      </w:pPr>
      <w:r w:rsidRPr="00086C9E">
        <w:rPr>
          <w:b/>
          <w:bCs/>
        </w:rPr>
        <w:t>Underestimation of unconscious or overestimation of awareness</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448559B7" w14:textId="6BD12A06" w:rsidR="001F0783" w:rsidRDefault="001F0783" w:rsidP="003849E1">
      <w:pPr>
        <w:pStyle w:val="Heading4"/>
        <w:bidi w:val="0"/>
      </w:pPr>
      <w:r>
        <w:t>Models explaining priming</w:t>
      </w:r>
    </w:p>
    <w:p w14:paraId="007749B0" w14:textId="77777777" w:rsidR="001F0783" w:rsidRPr="00644192" w:rsidRDefault="001F0783" w:rsidP="001F0783">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60551C04" w14:textId="4543EE8C" w:rsidR="002048A0" w:rsidRDefault="002048A0" w:rsidP="001F0783">
      <w:pPr>
        <w:pStyle w:val="Heading4"/>
        <w:bidi w:val="0"/>
      </w:pPr>
      <w:r>
        <w:t xml:space="preserve">C and UC stimuli affects </w:t>
      </w:r>
      <w:proofErr w:type="spellStart"/>
      <w:r>
        <w:t>behacior</w:t>
      </w:r>
      <w:proofErr w:type="spellEnd"/>
      <w:r>
        <w:t xml:space="preserve"> differently</w:t>
      </w:r>
    </w:p>
    <w:p w14:paraId="3ADDEAF0" w14:textId="4B596E9F" w:rsidR="002048A0" w:rsidRDefault="002048A0" w:rsidP="002048A0">
      <w:pPr>
        <w:pStyle w:val="NoSpacing"/>
        <w:bidi w:val="0"/>
      </w:pPr>
      <w:proofErr w:type="spellStart"/>
      <w:r w:rsidRPr="002048A0">
        <w:t>Groeger</w:t>
      </w:r>
      <w:proofErr w:type="spellEnd"/>
      <w:r w:rsidRPr="002048A0">
        <w:t> (1984). Evidence of unconscious semantic processing from a forced-error situation</w:t>
      </w:r>
    </w:p>
    <w:p w14:paraId="5DEA21A6" w14:textId="5F455B22" w:rsidR="002048A0" w:rsidRPr="002048A0" w:rsidRDefault="002048A0" w:rsidP="002048A0">
      <w:pPr>
        <w:pStyle w:val="NoSpacing"/>
        <w:bidi w:val="0"/>
      </w:pPr>
      <w:proofErr w:type="spellStart"/>
      <w:r w:rsidRPr="002048A0">
        <w:t>Groeger</w:t>
      </w:r>
      <w:proofErr w:type="spellEnd"/>
      <w:r w:rsidRPr="002048A0">
        <w:t>, J. A. (1988). Qualitatively different effects of undetected and unidentified auditory primes</w:t>
      </w:r>
    </w:p>
    <w:p w14:paraId="2BD8109E" w14:textId="27F7967E" w:rsidR="00644192" w:rsidRDefault="00644192" w:rsidP="002048A0">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proofErr w:type="spellStart"/>
      <w:r w:rsidR="008C19B7">
        <w:rPr>
          <w:sz w:val="18"/>
          <w:szCs w:val="18"/>
          <w:shd w:val="clear" w:color="auto" w:fill="FFFFFF"/>
        </w:rPr>
        <w:t>sicum</w:t>
      </w:r>
      <w:proofErr w:type="spellEnd"/>
      <w:r w:rsidR="008C19B7">
        <w:rPr>
          <w:sz w:val="18"/>
          <w:szCs w:val="18"/>
          <w:shd w:val="clear" w:color="auto" w:fill="FFFFFF"/>
        </w:rPr>
        <w:t xml:space="preserve">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proofErr w:type="spellStart"/>
      <w:r w:rsidRPr="00EA7D67">
        <w:rPr>
          <w:shd w:val="clear" w:color="auto" w:fill="FFFFFF"/>
        </w:rPr>
        <w:t>Finkbeiner</w:t>
      </w:r>
      <w:proofErr w:type="spellEnd"/>
      <w:r w:rsidRPr="00EA7D67">
        <w:rPr>
          <w:shd w:val="clear" w:color="auto" w:fill="FFFFFF"/>
        </w:rPr>
        <w:t xml:space="preserve"> </w:t>
      </w:r>
      <w:r>
        <w:rPr>
          <w:shd w:val="clear" w:color="auto" w:fill="FFFFFF"/>
        </w:rPr>
        <w:t>(</w:t>
      </w:r>
      <w:r w:rsidRPr="00EA7D67">
        <w:rPr>
          <w:shd w:val="clear" w:color="auto" w:fill="FFFFFF"/>
        </w:rPr>
        <w:t>2011</w:t>
      </w:r>
      <w:r>
        <w:rPr>
          <w:shd w:val="clear" w:color="auto" w:fill="FFFFFF"/>
        </w:rPr>
        <w:t>).</w:t>
      </w:r>
      <w:r w:rsidRPr="00EA7D67">
        <w:rPr>
          <w:shd w:val="clear" w:color="auto" w:fill="FFFFFF"/>
        </w:rPr>
        <w:t xml:space="preserve">The flexibility of </w:t>
      </w:r>
      <w:proofErr w:type="spellStart"/>
      <w:r w:rsidRPr="00EA7D67">
        <w:rPr>
          <w:shd w:val="clear" w:color="auto" w:fill="FFFFFF"/>
        </w:rPr>
        <w:t>nonconsciously</w:t>
      </w:r>
      <w:proofErr w:type="spellEnd"/>
      <w:r w:rsidRPr="00EA7D67">
        <w:rPr>
          <w:shd w:val="clear" w:color="auto" w:fill="FFFFFF"/>
        </w:rPr>
        <w:t xml:space="preserve">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lastRenderedPageBreak/>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proofErr w:type="spellStart"/>
      <w:r w:rsidRPr="00DD4E7C">
        <w:t>Scherbaum</w:t>
      </w:r>
      <w:proofErr w:type="spellEnd"/>
      <w:r w:rsidRPr="00DD4E7C">
        <w:t xml:space="preserve"> (2018). Stuck at the starting line: How the starting procedure influences mouse-tracking data</w:t>
      </w:r>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w:t>
      </w:r>
      <w:proofErr w:type="spellStart"/>
      <w:r w:rsidRPr="005C03C2">
        <w:t>cou</w:t>
      </w:r>
      <w:proofErr w:type="spellEnd"/>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proofErr w:type="spellStart"/>
      <w:r w:rsidRPr="007D721A">
        <w:t>Rastle</w:t>
      </w:r>
      <w:proofErr w:type="spellEnd"/>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Semantic priming occur only on long SOA (72ms,230ms, prime is probably aware, they don't check). Orthographic (word sound similar) priming occurs on short SOA (43ms)</w:t>
      </w:r>
    </w:p>
    <w:p w14:paraId="251E1BE6" w14:textId="77777777" w:rsidR="00765279" w:rsidRDefault="00B24815" w:rsidP="007D721A">
      <w:pPr>
        <w:pStyle w:val="NoSpacing"/>
        <w:bidi w:val="0"/>
      </w:pPr>
      <w:proofErr w:type="spellStart"/>
      <w:r w:rsidRPr="00993965">
        <w:t>Micher</w:t>
      </w:r>
      <w:proofErr w:type="spellEnd"/>
      <w:r w:rsidRPr="00993965">
        <w:t xml:space="preserve">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t xml:space="preserve">Van </w:t>
      </w:r>
      <w:proofErr w:type="spellStart"/>
      <w:r w:rsidRPr="002141DD">
        <w:t>Opstal</w:t>
      </w:r>
      <w:proofErr w:type="spellEnd"/>
      <w:r w:rsidRPr="002141DD">
        <w:t xml:space="preserve"> (2010). Unconscious task application</w:t>
      </w:r>
    </w:p>
    <w:p w14:paraId="67E0759C" w14:textId="51CF2938" w:rsidR="000F4C47" w:rsidRDefault="000F4C47" w:rsidP="000F4C47">
      <w:pPr>
        <w:pStyle w:val="NoSpacing"/>
        <w:bidi w:val="0"/>
      </w:pPr>
      <w:proofErr w:type="spellStart"/>
      <w:r w:rsidRPr="000F4C47">
        <w:t>Micher</w:t>
      </w:r>
      <w:proofErr w:type="spellEnd"/>
      <w:r w:rsidRPr="000F4C47">
        <w:t xml:space="preserve">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proofErr w:type="spellStart"/>
      <w:r w:rsidRPr="00424550">
        <w:t>Vorberg</w:t>
      </w:r>
      <w:proofErr w:type="spellEnd"/>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proofErr w:type="spellStart"/>
      <w:r w:rsidRPr="00765279">
        <w:t>Naccache</w:t>
      </w:r>
      <w:proofErr w:type="spellEnd"/>
      <w:r>
        <w:t xml:space="preserve"> </w:t>
      </w:r>
      <w:r w:rsidRPr="00765279">
        <w:t>(2002). Unconscious masked priming depends on temporal attention</w:t>
      </w:r>
    </w:p>
    <w:p w14:paraId="317C601A" w14:textId="77777777" w:rsidR="00765279" w:rsidRDefault="001A271E" w:rsidP="00765279">
      <w:pPr>
        <w:pStyle w:val="NoSpacing"/>
        <w:bidi w:val="0"/>
      </w:pPr>
      <w:proofErr w:type="spellStart"/>
      <w:r w:rsidRPr="001A271E">
        <w:t>Avneon</w:t>
      </w:r>
      <w:proofErr w:type="spellEnd"/>
      <w:r>
        <w:t xml:space="preserve"> </w:t>
      </w:r>
      <w:r w:rsidRPr="001A271E">
        <w:t>(2019). Do semantic priming and retrieval of stimulus-response associations depend on conscious perception?</w:t>
      </w:r>
      <w:r>
        <w:t xml:space="preserve"> – </w:t>
      </w:r>
    </w:p>
    <w:p w14:paraId="5FCF13A2" w14:textId="4B55B137" w:rsidR="001A271E" w:rsidRDefault="001A271E" w:rsidP="00765279">
      <w:pPr>
        <w:pStyle w:val="NoSpacing"/>
        <w:bidi w:val="0"/>
        <w:ind w:left="1440"/>
      </w:pPr>
      <w:r w:rsidRPr="001A271E">
        <w:rPr>
          <w:sz w:val="18"/>
          <w:szCs w:val="18"/>
        </w:rPr>
        <w:t xml:space="preserve">read its explanation in consciousness course's </w:t>
      </w:r>
      <w:proofErr w:type="spellStart"/>
      <w:r w:rsidRPr="001A271E">
        <w:rPr>
          <w:sz w:val="18"/>
          <w:szCs w:val="18"/>
        </w:rPr>
        <w:t>sicum</w:t>
      </w:r>
      <w:proofErr w:type="spellEnd"/>
      <w:r w:rsidRPr="001A271E">
        <w:rPr>
          <w:sz w:val="18"/>
          <w:szCs w:val="18"/>
        </w:rPr>
        <w:t>.</w:t>
      </w: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proofErr w:type="spellStart"/>
      <w:r w:rsidRPr="00A2454F">
        <w:t>Draine</w:t>
      </w:r>
      <w:proofErr w:type="spellEnd"/>
      <w:r w:rsidRPr="00A2454F">
        <w:t xml:space="preserve"> (1998). Replicable unconscious semantic priming</w:t>
      </w:r>
      <w:r>
        <w:t xml:space="preserve"> - </w:t>
      </w:r>
      <w:r w:rsidRPr="00A2454F">
        <w:t xml:space="preserve"> </w:t>
      </w:r>
      <w:r w:rsidR="00DF64A0" w:rsidRPr="00DF64A0">
        <w:t>Look for: "Dilution of Priming Effects Across Latency and Accuracy Measures "</w:t>
      </w:r>
    </w:p>
    <w:p w14:paraId="33A7F88B" w14:textId="66A88F93" w:rsidR="00DF64A0" w:rsidRDefault="00DD0D6F" w:rsidP="00DF64A0">
      <w:pPr>
        <w:pStyle w:val="NoSpacing"/>
        <w:bidi w:val="0"/>
        <w:rPr>
          <w:b/>
          <w:bCs/>
        </w:rPr>
      </w:pPr>
      <w:r>
        <w:rPr>
          <w:b/>
          <w:bCs/>
        </w:rPr>
        <w:t>Didn’t read</w:t>
      </w:r>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Task-induced strategies and near-threshold priming: Conscious influences on unconscious perception</w:t>
      </w:r>
    </w:p>
    <w:p w14:paraId="193157F2" w14:textId="77777777" w:rsidR="00DD0D6F" w:rsidRPr="00DD0D6F" w:rsidRDefault="00DD0D6F" w:rsidP="00DD0D6F">
      <w:pPr>
        <w:pStyle w:val="NoSpacing"/>
        <w:bidi w:val="0"/>
      </w:pPr>
      <w:r w:rsidRPr="00DD0D6F">
        <w:t xml:space="preserve">Friedman, J., &amp; </w:t>
      </w:r>
      <w:proofErr w:type="spellStart"/>
      <w:r w:rsidRPr="00DD0D6F">
        <w:t>Finkbeiner</w:t>
      </w:r>
      <w:proofErr w:type="spellEnd"/>
      <w:r w:rsidRPr="00DD0D6F">
        <w:t>,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Unconscious task set priming with phonological and semantic tasks</w:t>
      </w:r>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The anatomy and time course of semantic priming investigated by fMRI and ERPs</w:t>
      </w:r>
    </w:p>
    <w:p w14:paraId="74D94E84" w14:textId="77777777" w:rsidR="00DD0D6F" w:rsidRPr="00DD0D6F" w:rsidRDefault="00DD0D6F" w:rsidP="00DD0D6F">
      <w:pPr>
        <w:pStyle w:val="NoSpacing"/>
        <w:bidi w:val="0"/>
      </w:pPr>
      <w:r w:rsidRPr="00DD0D6F">
        <w:t>The N400 is modulated by unconsciously perceived masked words: further evidence for an automatic spreading activation account of N400 priming effects</w:t>
      </w:r>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There is an episode about priming as function of SOA</w:t>
      </w:r>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18781B36" w:rsidR="00DD0D6F" w:rsidRPr="00DD0D6F" w:rsidRDefault="00DD0D6F" w:rsidP="00DD0D6F">
      <w:pPr>
        <w:pStyle w:val="NoSpacing"/>
        <w:bidi w:val="0"/>
      </w:pPr>
      <w:proofErr w:type="spellStart"/>
      <w:r w:rsidRPr="00DD0D6F">
        <w:t>Vorberg</w:t>
      </w:r>
      <w:proofErr w:type="spellEnd"/>
      <w:r w:rsidRPr="00DD0D6F">
        <w:t xml:space="preserve">, </w:t>
      </w:r>
      <w:proofErr w:type="spellStart"/>
      <w:r w:rsidRPr="00DD0D6F">
        <w:t>Mattler</w:t>
      </w:r>
      <w:proofErr w:type="spellEnd"/>
      <w:r w:rsidRPr="00DD0D6F">
        <w:t xml:space="preserve">, </w:t>
      </w:r>
      <w:proofErr w:type="spellStart"/>
      <w:r w:rsidRPr="00DD0D6F">
        <w:t>Heinecke</w:t>
      </w:r>
      <w:proofErr w:type="spellEnd"/>
      <w:r w:rsidRPr="00DD0D6F">
        <w:t xml:space="preserve">, Schmidt, &amp; </w:t>
      </w:r>
      <w:proofErr w:type="spellStart"/>
      <w:r w:rsidRPr="00DD0D6F">
        <w:t>Schwarzbach</w:t>
      </w:r>
      <w:proofErr w:type="spellEnd"/>
      <w:r w:rsidRPr="00DD0D6F">
        <w:rPr>
          <w:rtl/>
        </w:rPr>
        <w:t>,</w:t>
      </w:r>
      <w:r w:rsidRPr="00DD0D6F">
        <w:t xml:space="preserve"> 2004 – SOA increases response priming</w:t>
      </w: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proofErr w:type="spellStart"/>
      <w:r w:rsidRPr="00980E03">
        <w:t>Scherbaum</w:t>
      </w:r>
      <w:proofErr w:type="spellEnd"/>
      <w:r w:rsidRPr="00980E03">
        <w:t xml:space="preserve">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lastRenderedPageBreak/>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lastRenderedPageBreak/>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Used also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lastRenderedPageBreak/>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lastRenderedPageBreak/>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lastRenderedPageBreak/>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lastRenderedPageBreak/>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lastRenderedPageBreak/>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lastRenderedPageBreak/>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lastRenderedPageBreak/>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lastRenderedPageBreak/>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lastRenderedPageBreak/>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lastRenderedPageBreak/>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lastRenderedPageBreak/>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lastRenderedPageBreak/>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lastRenderedPageBreak/>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lastRenderedPageBreak/>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lastRenderedPageBreak/>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lastRenderedPageBreak/>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lastRenderedPageBreak/>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lastRenderedPageBreak/>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lastRenderedPageBreak/>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lastRenderedPageBreak/>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lastRenderedPageBreak/>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lastRenderedPageBreak/>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lastRenderedPageBreak/>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creatures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lastRenderedPageBreak/>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 xml:space="preserve">t(27)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lastRenderedPageBreak/>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lastRenderedPageBreak/>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proofErr w:type="spellStart"/>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variance,   </w:t>
      </w:r>
      <w:proofErr w:type="spellStart"/>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freedom</w:t>
      </w:r>
      <w:r w:rsidR="00374C4F">
        <w:rPr>
          <w:sz w:val="16"/>
          <w:szCs w:val="16"/>
        </w:rPr>
        <w:t>,   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lastRenderedPageBreak/>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Definitely maybe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definitely maybe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lastRenderedPageBreak/>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lastRenderedPageBreak/>
        <w:t>Björkman</w:t>
      </w:r>
      <w:proofErr w:type="spellEnd"/>
      <w:r w:rsidRPr="00C96F0B">
        <w:t xml:space="preserve"> 1993 - Realism of confidence in sensory discrimination The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proofErr w:type="spellStart"/>
      <w:r w:rsidRPr="00F417E1">
        <w:t>Micher</w:t>
      </w:r>
      <w:proofErr w:type="spellEnd"/>
      <w:r w:rsidRPr="00F417E1">
        <w:t xml:space="preserve">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more liable to prime effects) is not used. So even though the prime might still affects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Semantic priming seem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occurred for all SOA, but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86C9E"/>
    <w:rsid w:val="00090261"/>
    <w:rsid w:val="00090E1D"/>
    <w:rsid w:val="0009134A"/>
    <w:rsid w:val="00092258"/>
    <w:rsid w:val="00094FAA"/>
    <w:rsid w:val="000956C0"/>
    <w:rsid w:val="00096477"/>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48A0"/>
    <w:rsid w:val="00204D17"/>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347F"/>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E93"/>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01C"/>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23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0302"/>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3E39"/>
    <w:rsid w:val="0055527E"/>
    <w:rsid w:val="00555A75"/>
    <w:rsid w:val="00555E6C"/>
    <w:rsid w:val="00556149"/>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655"/>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3CCB"/>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163"/>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67C61"/>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1B82"/>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5745"/>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5225"/>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396F"/>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515"/>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3E86"/>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277"/>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C8"/>
    <w:rsid w:val="00A20FFE"/>
    <w:rsid w:val="00A2454F"/>
    <w:rsid w:val="00A2459D"/>
    <w:rsid w:val="00A249AB"/>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515"/>
    <w:rsid w:val="00B11EF5"/>
    <w:rsid w:val="00B121A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294C"/>
    <w:rsid w:val="00B5594C"/>
    <w:rsid w:val="00B55A01"/>
    <w:rsid w:val="00B55C9C"/>
    <w:rsid w:val="00B575AF"/>
    <w:rsid w:val="00B61BB9"/>
    <w:rsid w:val="00B6295D"/>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230F"/>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3E22"/>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1E8B"/>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5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293"/>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B80"/>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172"/>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544E"/>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AFA"/>
    <w:rsid w:val="00F96D80"/>
    <w:rsid w:val="00F97C26"/>
    <w:rsid w:val="00FA076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30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 w:type="character" w:customStyle="1" w:styleId="cf01">
    <w:name w:val="cf01"/>
    <w:basedOn w:val="DefaultParagraphFont"/>
    <w:rsid w:val="00DF529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6220">
      <w:bodyDiv w:val="1"/>
      <w:marLeft w:val="0"/>
      <w:marRight w:val="0"/>
      <w:marTop w:val="0"/>
      <w:marBottom w:val="0"/>
      <w:divBdr>
        <w:top w:val="none" w:sz="0" w:space="0" w:color="auto"/>
        <w:left w:val="none" w:sz="0" w:space="0" w:color="auto"/>
        <w:bottom w:val="none" w:sz="0" w:space="0" w:color="auto"/>
        <w:right w:val="none" w:sz="0" w:space="0" w:color="auto"/>
      </w:divBdr>
    </w:div>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260260061">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18087005">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49901544">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63">
      <w:bodyDiv w:val="1"/>
      <w:marLeft w:val="0"/>
      <w:marRight w:val="0"/>
      <w:marTop w:val="0"/>
      <w:marBottom w:val="0"/>
      <w:divBdr>
        <w:top w:val="none" w:sz="0" w:space="0" w:color="auto"/>
        <w:left w:val="none" w:sz="0" w:space="0" w:color="auto"/>
        <w:bottom w:val="none" w:sz="0" w:space="0" w:color="auto"/>
        <w:right w:val="none" w:sz="0" w:space="0" w:color="auto"/>
      </w:divBdr>
    </w:div>
    <w:div w:id="1897547416">
      <w:bodyDiv w:val="1"/>
      <w:marLeft w:val="0"/>
      <w:marRight w:val="0"/>
      <w:marTop w:val="0"/>
      <w:marBottom w:val="0"/>
      <w:divBdr>
        <w:top w:val="none" w:sz="0" w:space="0" w:color="auto"/>
        <w:left w:val="none" w:sz="0" w:space="0" w:color="auto"/>
        <w:bottom w:val="none" w:sz="0" w:space="0" w:color="auto"/>
        <w:right w:val="none" w:sz="0" w:space="0" w:color="auto"/>
      </w:divBdr>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15440</TotalTime>
  <Pages>66</Pages>
  <Words>29468</Words>
  <Characters>147342</Characters>
  <Application>Microsoft Office Word</Application>
  <DocSecurity>0</DocSecurity>
  <Lines>1227</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1580</cp:revision>
  <dcterms:created xsi:type="dcterms:W3CDTF">2020-10-15T14:37:00Z</dcterms:created>
  <dcterms:modified xsi:type="dcterms:W3CDTF">2022-09-18T09:32:00Z</dcterms:modified>
</cp:coreProperties>
</file>